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bCs/>
          <w:lang w:val="ru-RU"/>
        </w:rPr>
      </w:pPr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  <w:r>
        <w:rPr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8550ED" w:rsidP="007B5F56">
            <w:pPr>
              <w:spacing w:line="276" w:lineRule="auto"/>
              <w:rPr>
                <w:b/>
                <w:szCs w:val="20"/>
                <w:lang w:val="sr-Cyrl-CS"/>
              </w:rPr>
            </w:pPr>
            <w:r w:rsidRPr="007B5F56">
              <w:rPr>
                <w:b/>
                <w:szCs w:val="20"/>
                <w:lang w:val="sr-Cyrl-CS"/>
              </w:rPr>
              <w:t>Студијски програм</w:t>
            </w:r>
            <w:r w:rsidR="009A1A51" w:rsidRPr="00A8366A">
              <w:rPr>
                <w:szCs w:val="20"/>
                <w:lang w:val="sr-Cyrl-CS"/>
              </w:rPr>
              <w:t>:</w:t>
            </w:r>
            <w:r w:rsidRPr="007B5F56">
              <w:rPr>
                <w:b/>
                <w:szCs w:val="20"/>
                <w:lang w:val="sr-Cyrl-CS"/>
              </w:rPr>
              <w:t xml:space="preserve"> </w:t>
            </w:r>
            <w:r w:rsidR="004C12C3" w:rsidRPr="004C12C3">
              <w:rPr>
                <w:bCs/>
                <w:color w:val="00000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Назив предмета</w:t>
            </w:r>
            <w:r w:rsidRPr="00A8366A">
              <w:rPr>
                <w:bCs/>
                <w:szCs w:val="20"/>
                <w:lang w:val="sr-Cyrl-CS"/>
              </w:rPr>
              <w:t>:</w:t>
            </w:r>
            <w:r w:rsidRPr="007B5F56">
              <w:rPr>
                <w:b/>
                <w:bCs/>
                <w:szCs w:val="20"/>
                <w:lang w:val="sr-Cyrl-CS"/>
              </w:rPr>
              <w:t xml:space="preserve"> </w:t>
            </w:r>
            <w:r w:rsidR="006474E4" w:rsidRPr="007B5F56">
              <w:rPr>
                <w:bCs/>
                <w:szCs w:val="20"/>
                <w:lang w:val="sr-Cyrl-CS"/>
              </w:rPr>
              <w:t>Методика дикције и реторике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Наставник</w:t>
            </w:r>
            <w:r w:rsidRPr="007B5F56">
              <w:rPr>
                <w:b/>
                <w:bCs/>
                <w:szCs w:val="20"/>
              </w:rPr>
              <w:t>/</w:t>
            </w:r>
            <w:proofErr w:type="spellStart"/>
            <w:r w:rsidRPr="007B5F56">
              <w:rPr>
                <w:b/>
                <w:bCs/>
                <w:szCs w:val="20"/>
              </w:rPr>
              <w:t>наставници</w:t>
            </w:r>
            <w:proofErr w:type="spellEnd"/>
            <w:r w:rsidRPr="00A8366A">
              <w:rPr>
                <w:bCs/>
                <w:szCs w:val="20"/>
                <w:lang w:val="sr-Cyrl-CS"/>
              </w:rPr>
              <w:t>:</w:t>
            </w:r>
            <w:r w:rsidR="006474E4" w:rsidRPr="007B5F56">
              <w:rPr>
                <w:bCs/>
                <w:szCs w:val="20"/>
              </w:rPr>
              <w:t xml:space="preserve"> </w:t>
            </w:r>
            <w:proofErr w:type="spellStart"/>
            <w:r w:rsidR="006474E4" w:rsidRPr="007B5F56">
              <w:rPr>
                <w:bCs/>
                <w:szCs w:val="20"/>
              </w:rPr>
              <w:t>Брборић</w:t>
            </w:r>
            <w:proofErr w:type="spellEnd"/>
            <w:r w:rsidR="006474E4" w:rsidRPr="007B5F56">
              <w:rPr>
                <w:bCs/>
                <w:szCs w:val="20"/>
              </w:rPr>
              <w:t xml:space="preserve"> </w:t>
            </w:r>
            <w:proofErr w:type="spellStart"/>
            <w:r w:rsidR="006474E4" w:rsidRPr="007B5F56">
              <w:rPr>
                <w:bCs/>
                <w:szCs w:val="20"/>
              </w:rPr>
              <w:t>Вељко</w:t>
            </w:r>
            <w:proofErr w:type="spellEnd"/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Статус предмета</w:t>
            </w:r>
            <w:r w:rsidRPr="00A8366A">
              <w:rPr>
                <w:bCs/>
                <w:szCs w:val="20"/>
                <w:lang w:val="sr-Cyrl-CS"/>
              </w:rPr>
              <w:t>:</w:t>
            </w:r>
            <w:r w:rsidR="006474E4" w:rsidRPr="007B5F56">
              <w:rPr>
                <w:bCs/>
                <w:szCs w:val="20"/>
                <w:lang w:val="sr-Cyrl-CS"/>
              </w:rPr>
              <w:t xml:space="preserve"> изборни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2318E5">
            <w:pPr>
              <w:tabs>
                <w:tab w:val="left" w:pos="567"/>
              </w:tabs>
              <w:spacing w:after="60" w:line="276" w:lineRule="auto"/>
              <w:rPr>
                <w:szCs w:val="20"/>
                <w:lang w:val="sr-Cyrl-R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Број ЕСПБ:</w:t>
            </w:r>
            <w:r w:rsidR="006A412D" w:rsidRPr="007B5F56">
              <w:rPr>
                <w:bCs/>
                <w:szCs w:val="20"/>
              </w:rPr>
              <w:t xml:space="preserve"> </w:t>
            </w:r>
            <w:r w:rsidR="002318E5">
              <w:rPr>
                <w:bCs/>
                <w:szCs w:val="20"/>
                <w:lang w:val="sr-Cyrl-RS"/>
              </w:rPr>
              <w:t>3</w:t>
            </w:r>
            <w:bookmarkStart w:id="0" w:name="_GoBack"/>
            <w:bookmarkEnd w:id="0"/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szCs w:val="20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Услов:</w:t>
            </w:r>
            <w:r w:rsidR="006474E4" w:rsidRPr="007B5F56">
              <w:rPr>
                <w:b/>
                <w:bCs/>
                <w:szCs w:val="20"/>
              </w:rPr>
              <w:t xml:space="preserve"> </w:t>
            </w:r>
            <w:r w:rsidR="008550ED" w:rsidRPr="007B5F56">
              <w:rPr>
                <w:b/>
                <w:bCs/>
                <w:szCs w:val="20"/>
              </w:rPr>
              <w:t>/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Циљ предмета</w:t>
            </w:r>
          </w:p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</w:rPr>
            </w:pPr>
            <w:r w:rsidRPr="007B5F56">
              <w:rPr>
                <w:bCs/>
                <w:szCs w:val="20"/>
                <w:lang w:val="sr-Cyrl-CS"/>
              </w:rPr>
              <w:t>Поправљање знања из дикције и реторике и поправљање културе говора.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 xml:space="preserve">Исход предмета </w:t>
            </w:r>
          </w:p>
          <w:p w:rsidR="009A1A51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</w:rPr>
            </w:pPr>
            <w:r w:rsidRPr="007B5F56">
              <w:rPr>
                <w:szCs w:val="20"/>
                <w:lang w:val="sr-Cyrl-CS"/>
              </w:rPr>
              <w:t>Оспособљавање студената да преносе стечена знања из дикције и реторике.</w:t>
            </w:r>
          </w:p>
        </w:tc>
      </w:tr>
      <w:tr w:rsidR="009A1A51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Садржај предмета</w:t>
            </w:r>
          </w:p>
          <w:p w:rsidR="009A1A51" w:rsidRPr="007B5F56" w:rsidRDefault="009A1A51" w:rsidP="007B5F56">
            <w:pPr>
              <w:tabs>
                <w:tab w:val="left" w:pos="567"/>
              </w:tabs>
              <w:spacing w:after="60" w:line="276" w:lineRule="auto"/>
              <w:rPr>
                <w:i/>
                <w:iCs/>
                <w:szCs w:val="20"/>
                <w:lang w:val="sr-Cyrl-CS"/>
              </w:rPr>
            </w:pPr>
            <w:r w:rsidRPr="007B5F56">
              <w:rPr>
                <w:i/>
                <w:iCs/>
                <w:szCs w:val="20"/>
                <w:lang w:val="sr-Cyrl-CS"/>
              </w:rPr>
              <w:t>Теоријска настава</w:t>
            </w:r>
          </w:p>
          <w:p w:rsidR="006474E4" w:rsidRPr="007B5F56" w:rsidRDefault="006474E4" w:rsidP="007B5F56">
            <w:pPr>
              <w:spacing w:line="276" w:lineRule="auto"/>
              <w:jc w:val="both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Настава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i/>
                <w:szCs w:val="20"/>
              </w:rPr>
              <w:t>Методике</w:t>
            </w:r>
            <w:proofErr w:type="spellEnd"/>
            <w:r w:rsidRPr="007B5F56">
              <w:rPr>
                <w:i/>
                <w:szCs w:val="20"/>
              </w:rPr>
              <w:t xml:space="preserve"> </w:t>
            </w:r>
            <w:proofErr w:type="spellStart"/>
            <w:r w:rsidRPr="007B5F56">
              <w:rPr>
                <w:i/>
                <w:szCs w:val="20"/>
              </w:rPr>
              <w:t>дикције</w:t>
            </w:r>
            <w:proofErr w:type="spellEnd"/>
            <w:r w:rsidRPr="007B5F56">
              <w:rPr>
                <w:i/>
                <w:szCs w:val="20"/>
              </w:rPr>
              <w:t xml:space="preserve"> и </w:t>
            </w:r>
            <w:proofErr w:type="spellStart"/>
            <w:r w:rsidRPr="007B5F56">
              <w:rPr>
                <w:i/>
                <w:szCs w:val="20"/>
              </w:rPr>
              <w:t>реторике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треба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да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омогући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студентима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будућим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наставницима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да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стекну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нова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ваљано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користе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већ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стечена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знања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из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дикције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реторике</w:t>
            </w:r>
            <w:proofErr w:type="spellEnd"/>
            <w:r w:rsidRPr="007B5F56">
              <w:rPr>
                <w:szCs w:val="20"/>
              </w:rPr>
              <w:t xml:space="preserve">. </w:t>
            </w:r>
            <w:proofErr w:type="spellStart"/>
            <w:r w:rsidRPr="007B5F56">
              <w:rPr>
                <w:szCs w:val="20"/>
              </w:rPr>
              <w:t>Предмет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ће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омогућити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</w:t>
            </w:r>
            <w:r w:rsidR="006A412D" w:rsidRPr="007B5F56">
              <w:rPr>
                <w:szCs w:val="20"/>
              </w:rPr>
              <w:t>тудентима</w:t>
            </w:r>
            <w:proofErr w:type="spellEnd"/>
            <w:r w:rsidR="006A412D" w:rsidRPr="007B5F56">
              <w:rPr>
                <w:szCs w:val="20"/>
              </w:rPr>
              <w:t xml:space="preserve"> </w:t>
            </w:r>
            <w:proofErr w:type="spellStart"/>
            <w:r w:rsidR="006A412D" w:rsidRPr="007B5F56">
              <w:rPr>
                <w:szCs w:val="20"/>
              </w:rPr>
              <w:t>да</w:t>
            </w:r>
            <w:proofErr w:type="spellEnd"/>
            <w:r w:rsidR="006A412D" w:rsidRPr="007B5F56">
              <w:rPr>
                <w:szCs w:val="20"/>
              </w:rPr>
              <w:t xml:space="preserve"> </w:t>
            </w:r>
            <w:proofErr w:type="spellStart"/>
            <w:r w:rsidR="006A412D" w:rsidRPr="007B5F56">
              <w:rPr>
                <w:szCs w:val="20"/>
              </w:rPr>
              <w:t>коригују</w:t>
            </w:r>
            <w:proofErr w:type="spellEnd"/>
            <w:r w:rsidR="006A412D" w:rsidRPr="007B5F56">
              <w:rPr>
                <w:szCs w:val="20"/>
              </w:rPr>
              <w:t xml:space="preserve"> </w:t>
            </w:r>
            <w:proofErr w:type="spellStart"/>
            <w:r w:rsidR="006A412D" w:rsidRPr="007B5F56">
              <w:rPr>
                <w:szCs w:val="20"/>
              </w:rPr>
              <w:t>грешке</w:t>
            </w:r>
            <w:proofErr w:type="spellEnd"/>
            <w:r w:rsidR="006A412D" w:rsidRPr="007B5F56">
              <w:rPr>
                <w:szCs w:val="20"/>
              </w:rPr>
              <w:t xml:space="preserve"> у </w:t>
            </w:r>
            <w:proofErr w:type="spellStart"/>
            <w:r w:rsidRPr="007B5F56">
              <w:rPr>
                <w:szCs w:val="20"/>
              </w:rPr>
              <w:t>говору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писању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да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још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боље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схвате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значај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језика</w:t>
            </w:r>
            <w:proofErr w:type="spellEnd"/>
            <w:r w:rsidRPr="007B5F56">
              <w:rPr>
                <w:szCs w:val="20"/>
              </w:rPr>
              <w:t xml:space="preserve"> у </w:t>
            </w:r>
            <w:proofErr w:type="spellStart"/>
            <w:r w:rsidRPr="007B5F56">
              <w:rPr>
                <w:szCs w:val="20"/>
              </w:rPr>
              <w:t>комуникацији</w:t>
            </w:r>
            <w:proofErr w:type="spellEnd"/>
            <w:r w:rsidRPr="007B5F56">
              <w:rPr>
                <w:szCs w:val="20"/>
              </w:rPr>
              <w:t xml:space="preserve">. </w:t>
            </w:r>
          </w:p>
          <w:p w:rsidR="006474E4" w:rsidRPr="007B5F56" w:rsidRDefault="006474E4" w:rsidP="007B5F56">
            <w:pPr>
              <w:spacing w:line="276" w:lineRule="auto"/>
              <w:jc w:val="both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Студенти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ће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додатно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обрађивати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све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битне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елементе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културе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говора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дикције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реторике</w:t>
            </w:r>
            <w:proofErr w:type="spellEnd"/>
            <w:r w:rsidRPr="007B5F56">
              <w:rPr>
                <w:szCs w:val="20"/>
              </w:rPr>
              <w:t xml:space="preserve"> (</w:t>
            </w:r>
            <w:proofErr w:type="spellStart"/>
            <w:r w:rsidRPr="007B5F56">
              <w:rPr>
                <w:szCs w:val="20"/>
              </w:rPr>
              <w:t>говорни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апарат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дисање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гласовни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систем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српског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књижевног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језика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српски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књижевни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акценат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акценатске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целине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реченичнау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интонацију</w:t>
            </w:r>
            <w:proofErr w:type="spellEnd"/>
            <w:r w:rsidRPr="007B5F56">
              <w:rPr>
                <w:szCs w:val="20"/>
              </w:rPr>
              <w:t xml:space="preserve">; </w:t>
            </w:r>
            <w:proofErr w:type="spellStart"/>
            <w:r w:rsidRPr="007B5F56">
              <w:rPr>
                <w:szCs w:val="20"/>
              </w:rPr>
              <w:t>правилност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логичност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јасност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сликовито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излагање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изражавање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стил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његове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особине</w:t>
            </w:r>
            <w:proofErr w:type="spellEnd"/>
            <w:r w:rsidRPr="007B5F56">
              <w:rPr>
                <w:szCs w:val="20"/>
              </w:rPr>
              <w:t>.</w:t>
            </w:r>
          </w:p>
          <w:p w:rsidR="009A1A51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iCs/>
                <w:szCs w:val="20"/>
              </w:rPr>
            </w:pPr>
            <w:proofErr w:type="spellStart"/>
            <w:r w:rsidRPr="007B5F56">
              <w:rPr>
                <w:szCs w:val="20"/>
              </w:rPr>
              <w:t>Значај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proofErr w:type="gramStart"/>
            <w:r w:rsidRPr="007B5F56">
              <w:rPr>
                <w:szCs w:val="20"/>
              </w:rPr>
              <w:t>беседништва</w:t>
            </w:r>
            <w:proofErr w:type="spellEnd"/>
            <w:r w:rsidRPr="007B5F56">
              <w:rPr>
                <w:szCs w:val="20"/>
              </w:rPr>
              <w:t xml:space="preserve">  </w:t>
            </w:r>
            <w:proofErr w:type="spellStart"/>
            <w:r w:rsidRPr="007B5F56">
              <w:rPr>
                <w:szCs w:val="20"/>
              </w:rPr>
              <w:t>за</w:t>
            </w:r>
            <w:proofErr w:type="spellEnd"/>
            <w:proofErr w:type="gram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општу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културу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за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наставнички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позив</w:t>
            </w:r>
            <w:proofErr w:type="spellEnd"/>
            <w:r w:rsidRPr="007B5F56">
              <w:rPr>
                <w:szCs w:val="20"/>
              </w:rPr>
              <w:t xml:space="preserve">. </w:t>
            </w:r>
            <w:proofErr w:type="spellStart"/>
            <w:r w:rsidRPr="007B5F56">
              <w:rPr>
                <w:szCs w:val="20"/>
              </w:rPr>
              <w:t>Комуникација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информација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језик</w:t>
            </w:r>
            <w:proofErr w:type="spellEnd"/>
            <w:r w:rsidRPr="007B5F56">
              <w:rPr>
                <w:szCs w:val="20"/>
              </w:rPr>
              <w:t xml:space="preserve">. </w:t>
            </w:r>
            <w:proofErr w:type="spellStart"/>
            <w:r w:rsidRPr="007B5F56">
              <w:rPr>
                <w:szCs w:val="20"/>
              </w:rPr>
              <w:t>Култура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говора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стилистика</w:t>
            </w:r>
            <w:proofErr w:type="spellEnd"/>
            <w:r w:rsidRPr="007B5F56">
              <w:rPr>
                <w:szCs w:val="20"/>
              </w:rPr>
              <w:t xml:space="preserve">. </w:t>
            </w:r>
            <w:proofErr w:type="spellStart"/>
            <w:r w:rsidRPr="007B5F56">
              <w:rPr>
                <w:szCs w:val="20"/>
              </w:rPr>
              <w:t>Појам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елементи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реторике</w:t>
            </w:r>
            <w:proofErr w:type="spellEnd"/>
            <w:r w:rsidRPr="007B5F56">
              <w:rPr>
                <w:szCs w:val="20"/>
              </w:rPr>
              <w:t xml:space="preserve">. </w:t>
            </w:r>
            <w:proofErr w:type="spellStart"/>
            <w:r w:rsidRPr="007B5F56">
              <w:rPr>
                <w:szCs w:val="20"/>
              </w:rPr>
              <w:t>Говорник</w:t>
            </w:r>
            <w:proofErr w:type="spellEnd"/>
            <w:r w:rsidRPr="007B5F56">
              <w:rPr>
                <w:szCs w:val="20"/>
              </w:rPr>
              <w:t xml:space="preserve">: </w:t>
            </w:r>
            <w:proofErr w:type="spellStart"/>
            <w:r w:rsidRPr="007B5F56">
              <w:rPr>
                <w:szCs w:val="20"/>
              </w:rPr>
              <w:t>гест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мимика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кретање</w:t>
            </w:r>
            <w:proofErr w:type="spellEnd"/>
            <w:r w:rsidRPr="007B5F56">
              <w:rPr>
                <w:szCs w:val="20"/>
              </w:rPr>
              <w:t xml:space="preserve">; </w:t>
            </w:r>
            <w:proofErr w:type="spellStart"/>
            <w:r w:rsidRPr="007B5F56">
              <w:rPr>
                <w:szCs w:val="20"/>
              </w:rPr>
              <w:t>аудиторијум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његове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врсте</w:t>
            </w:r>
            <w:proofErr w:type="spellEnd"/>
            <w:r w:rsidRPr="007B5F56">
              <w:rPr>
                <w:szCs w:val="20"/>
              </w:rPr>
              <w:t xml:space="preserve">; </w:t>
            </w:r>
            <w:proofErr w:type="spellStart"/>
            <w:r w:rsidRPr="007B5F56">
              <w:rPr>
                <w:szCs w:val="20"/>
              </w:rPr>
              <w:t>страх</w:t>
            </w:r>
            <w:proofErr w:type="spellEnd"/>
            <w:r w:rsidRPr="007B5F56">
              <w:rPr>
                <w:szCs w:val="20"/>
              </w:rPr>
              <w:t xml:space="preserve"> и </w:t>
            </w:r>
            <w:proofErr w:type="spellStart"/>
            <w:r w:rsidRPr="007B5F56">
              <w:rPr>
                <w:szCs w:val="20"/>
              </w:rPr>
              <w:t>трема</w:t>
            </w:r>
            <w:proofErr w:type="spellEnd"/>
            <w:r w:rsidRPr="007B5F56">
              <w:rPr>
                <w:szCs w:val="20"/>
              </w:rPr>
              <w:t xml:space="preserve">; </w:t>
            </w:r>
            <w:proofErr w:type="spellStart"/>
            <w:r w:rsidRPr="007B5F56">
              <w:rPr>
                <w:szCs w:val="20"/>
              </w:rPr>
              <w:t>Основне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врсте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говора</w:t>
            </w:r>
            <w:proofErr w:type="spellEnd"/>
            <w:r w:rsidRPr="007B5F56">
              <w:rPr>
                <w:szCs w:val="20"/>
              </w:rPr>
              <w:t xml:space="preserve">, </w:t>
            </w:r>
            <w:proofErr w:type="spellStart"/>
            <w:r w:rsidRPr="007B5F56">
              <w:rPr>
                <w:szCs w:val="20"/>
              </w:rPr>
              <w:t>припрема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за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држање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говора</w:t>
            </w:r>
            <w:proofErr w:type="spellEnd"/>
            <w:r w:rsidR="002113C9" w:rsidRPr="007B5F56">
              <w:rPr>
                <w:iCs/>
                <w:szCs w:val="20"/>
              </w:rPr>
              <w:t>.</w:t>
            </w:r>
          </w:p>
        </w:tc>
      </w:tr>
      <w:tr w:rsidR="006474E4" w:rsidRPr="007B5F56" w:rsidTr="0085450D">
        <w:trPr>
          <w:trHeight w:val="227"/>
          <w:jc w:val="center"/>
        </w:trPr>
        <w:tc>
          <w:tcPr>
            <w:tcW w:w="9573" w:type="dxa"/>
            <w:gridSpan w:val="5"/>
          </w:tcPr>
          <w:p w:rsidR="006474E4" w:rsidRPr="007B5F56" w:rsidRDefault="006474E4" w:rsidP="007B5F56">
            <w:pPr>
              <w:spacing w:line="276" w:lineRule="auto"/>
              <w:jc w:val="both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 xml:space="preserve">Литература </w:t>
            </w:r>
          </w:p>
          <w:p w:rsidR="006474E4" w:rsidRPr="007B5F56" w:rsidRDefault="006474E4" w:rsidP="007B5F56">
            <w:pPr>
              <w:tabs>
                <w:tab w:val="left" w:pos="709"/>
              </w:tabs>
              <w:spacing w:line="276" w:lineRule="auto"/>
              <w:jc w:val="both"/>
              <w:rPr>
                <w:bCs/>
                <w:szCs w:val="20"/>
              </w:rPr>
            </w:pPr>
            <w:r w:rsidRPr="007B5F56">
              <w:rPr>
                <w:bCs/>
                <w:szCs w:val="20"/>
                <w:lang w:val="sr-Cyrl-CS"/>
              </w:rPr>
              <w:t xml:space="preserve">1. </w:t>
            </w:r>
            <w:proofErr w:type="spellStart"/>
            <w:r w:rsidR="008550ED" w:rsidRPr="007B5F56">
              <w:rPr>
                <w:bCs/>
                <w:szCs w:val="20"/>
              </w:rPr>
              <w:t>Шипка</w:t>
            </w:r>
            <w:proofErr w:type="spellEnd"/>
            <w:r w:rsidR="008550ED" w:rsidRPr="007B5F56">
              <w:rPr>
                <w:bCs/>
                <w:szCs w:val="20"/>
              </w:rPr>
              <w:t>, М.</w:t>
            </w:r>
            <w:r w:rsidRPr="007B5F56">
              <w:rPr>
                <w:bCs/>
                <w:szCs w:val="20"/>
              </w:rPr>
              <w:t xml:space="preserve"> (2008). </w:t>
            </w:r>
            <w:proofErr w:type="spellStart"/>
            <w:r w:rsidRPr="007B5F56">
              <w:rPr>
                <w:bCs/>
                <w:i/>
                <w:szCs w:val="20"/>
              </w:rPr>
              <w:t>Култура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i/>
                <w:szCs w:val="20"/>
              </w:rPr>
              <w:t>говора</w:t>
            </w:r>
            <w:proofErr w:type="spellEnd"/>
            <w:r w:rsidRPr="007B5F56">
              <w:rPr>
                <w:bCs/>
                <w:szCs w:val="20"/>
              </w:rPr>
              <w:t xml:space="preserve">. </w:t>
            </w:r>
            <w:proofErr w:type="spellStart"/>
            <w:r w:rsidRPr="007B5F56">
              <w:rPr>
                <w:bCs/>
                <w:szCs w:val="20"/>
              </w:rPr>
              <w:t>Нови</w:t>
            </w:r>
            <w:proofErr w:type="spellEnd"/>
            <w:r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Сад</w:t>
            </w:r>
            <w:proofErr w:type="spellEnd"/>
            <w:r w:rsidRPr="007B5F56">
              <w:rPr>
                <w:bCs/>
                <w:szCs w:val="20"/>
              </w:rPr>
              <w:t xml:space="preserve">: </w:t>
            </w:r>
            <w:proofErr w:type="spellStart"/>
            <w:r w:rsidRPr="007B5F56">
              <w:rPr>
                <w:bCs/>
                <w:szCs w:val="20"/>
              </w:rPr>
              <w:t>Прометеј</w:t>
            </w:r>
            <w:proofErr w:type="spellEnd"/>
            <w:r w:rsidRPr="007B5F56">
              <w:rPr>
                <w:bCs/>
                <w:szCs w:val="20"/>
              </w:rPr>
              <w:t>.</w:t>
            </w:r>
          </w:p>
          <w:p w:rsidR="006474E4" w:rsidRPr="007B5F56" w:rsidRDefault="006474E4" w:rsidP="007B5F56">
            <w:pPr>
              <w:tabs>
                <w:tab w:val="left" w:pos="709"/>
              </w:tabs>
              <w:spacing w:line="276" w:lineRule="auto"/>
              <w:jc w:val="both"/>
              <w:rPr>
                <w:bCs/>
                <w:szCs w:val="20"/>
              </w:rPr>
            </w:pPr>
            <w:r w:rsidRPr="007B5F56">
              <w:rPr>
                <w:bCs/>
                <w:szCs w:val="20"/>
                <w:lang w:val="sr-Cyrl-CS"/>
              </w:rPr>
              <w:t xml:space="preserve">2. </w:t>
            </w:r>
            <w:proofErr w:type="spellStart"/>
            <w:r w:rsidR="006A412D" w:rsidRPr="007B5F56">
              <w:rPr>
                <w:bCs/>
                <w:szCs w:val="20"/>
              </w:rPr>
              <w:t>Ивић</w:t>
            </w:r>
            <w:proofErr w:type="spellEnd"/>
            <w:r w:rsidR="006A412D" w:rsidRPr="007B5F56">
              <w:rPr>
                <w:bCs/>
                <w:szCs w:val="20"/>
              </w:rPr>
              <w:t>, П.</w:t>
            </w:r>
            <w:r w:rsidR="008550ED"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Клајн</w:t>
            </w:r>
            <w:proofErr w:type="spellEnd"/>
            <w:r w:rsidR="008550ED" w:rsidRPr="007B5F56">
              <w:rPr>
                <w:bCs/>
                <w:szCs w:val="20"/>
              </w:rPr>
              <w:t xml:space="preserve"> </w:t>
            </w:r>
            <w:proofErr w:type="gramStart"/>
            <w:r w:rsidR="008550ED" w:rsidRPr="007B5F56">
              <w:rPr>
                <w:bCs/>
                <w:szCs w:val="20"/>
              </w:rPr>
              <w:t>И.,</w:t>
            </w:r>
            <w:proofErr w:type="gramEnd"/>
            <w:r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Пешикан</w:t>
            </w:r>
            <w:proofErr w:type="spellEnd"/>
            <w:r w:rsidR="008550ED" w:rsidRPr="007B5F56">
              <w:rPr>
                <w:bCs/>
                <w:szCs w:val="20"/>
              </w:rPr>
              <w:t xml:space="preserve"> М.</w:t>
            </w:r>
            <w:r w:rsidR="008550ED" w:rsidRPr="007B5F56">
              <w:rPr>
                <w:bCs/>
                <w:szCs w:val="20"/>
                <w:lang w:val="sr-Cyrl-CS"/>
              </w:rPr>
              <w:t>,</w:t>
            </w:r>
            <w:r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Брборић</w:t>
            </w:r>
            <w:proofErr w:type="spellEnd"/>
            <w:r w:rsidR="008550ED" w:rsidRPr="007B5F56">
              <w:rPr>
                <w:bCs/>
                <w:szCs w:val="20"/>
              </w:rPr>
              <w:t>, Б.</w:t>
            </w:r>
            <w:r w:rsidRPr="007B5F56">
              <w:rPr>
                <w:bCs/>
                <w:szCs w:val="20"/>
              </w:rPr>
              <w:t xml:space="preserve"> (2004). </w:t>
            </w:r>
            <w:proofErr w:type="spellStart"/>
            <w:r w:rsidRPr="007B5F56">
              <w:rPr>
                <w:bCs/>
                <w:i/>
                <w:szCs w:val="20"/>
              </w:rPr>
              <w:t>Српски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i/>
                <w:szCs w:val="20"/>
              </w:rPr>
              <w:t>језички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i/>
                <w:szCs w:val="20"/>
              </w:rPr>
              <w:t>приручник</w:t>
            </w:r>
            <w:proofErr w:type="spellEnd"/>
            <w:r w:rsidRPr="007B5F56">
              <w:rPr>
                <w:bCs/>
                <w:szCs w:val="20"/>
              </w:rPr>
              <w:t xml:space="preserve">. </w:t>
            </w:r>
            <w:proofErr w:type="spellStart"/>
            <w:r w:rsidRPr="007B5F56">
              <w:rPr>
                <w:bCs/>
                <w:szCs w:val="20"/>
              </w:rPr>
              <w:t>Београд</w:t>
            </w:r>
            <w:proofErr w:type="spellEnd"/>
            <w:r w:rsidRPr="007B5F56">
              <w:rPr>
                <w:bCs/>
                <w:szCs w:val="20"/>
              </w:rPr>
              <w:t xml:space="preserve">: </w:t>
            </w:r>
            <w:proofErr w:type="spellStart"/>
            <w:r w:rsidRPr="007B5F56">
              <w:rPr>
                <w:bCs/>
                <w:szCs w:val="20"/>
              </w:rPr>
              <w:t>Београдска</w:t>
            </w:r>
            <w:proofErr w:type="spellEnd"/>
            <w:r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књига</w:t>
            </w:r>
            <w:proofErr w:type="spellEnd"/>
            <w:r w:rsidRPr="007B5F56">
              <w:rPr>
                <w:bCs/>
                <w:szCs w:val="20"/>
              </w:rPr>
              <w:t>.</w:t>
            </w:r>
          </w:p>
          <w:p w:rsidR="006474E4" w:rsidRPr="007B5F56" w:rsidRDefault="006474E4" w:rsidP="007B5F56">
            <w:pPr>
              <w:tabs>
                <w:tab w:val="left" w:pos="709"/>
              </w:tabs>
              <w:spacing w:line="276" w:lineRule="auto"/>
              <w:jc w:val="both"/>
              <w:rPr>
                <w:bCs/>
                <w:szCs w:val="20"/>
                <w:lang w:val="sr-Cyrl-CS"/>
              </w:rPr>
            </w:pPr>
            <w:r w:rsidRPr="007B5F56">
              <w:rPr>
                <w:bCs/>
                <w:szCs w:val="20"/>
                <w:lang w:val="sr-Cyrl-CS"/>
              </w:rPr>
              <w:t xml:space="preserve">3. </w:t>
            </w:r>
            <w:proofErr w:type="spellStart"/>
            <w:r w:rsidR="008550ED" w:rsidRPr="007B5F56">
              <w:rPr>
                <w:bCs/>
                <w:szCs w:val="20"/>
              </w:rPr>
              <w:t>Цветановић</w:t>
            </w:r>
            <w:proofErr w:type="spellEnd"/>
            <w:r w:rsidR="008550ED" w:rsidRPr="007B5F56">
              <w:rPr>
                <w:bCs/>
                <w:szCs w:val="20"/>
              </w:rPr>
              <w:t>, В.</w:t>
            </w:r>
            <w:r w:rsidRPr="007B5F56">
              <w:rPr>
                <w:bCs/>
                <w:szCs w:val="20"/>
              </w:rPr>
              <w:t xml:space="preserve"> (2000). </w:t>
            </w:r>
            <w:proofErr w:type="spellStart"/>
            <w:r w:rsidRPr="007B5F56">
              <w:rPr>
                <w:bCs/>
                <w:i/>
                <w:szCs w:val="20"/>
              </w:rPr>
              <w:t>Основе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i/>
                <w:szCs w:val="20"/>
              </w:rPr>
              <w:t>културе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i/>
                <w:szCs w:val="20"/>
              </w:rPr>
              <w:t>говора</w:t>
            </w:r>
            <w:proofErr w:type="spellEnd"/>
            <w:r w:rsidRPr="007B5F56">
              <w:rPr>
                <w:bCs/>
                <w:i/>
                <w:szCs w:val="20"/>
              </w:rPr>
              <w:t xml:space="preserve"> и </w:t>
            </w:r>
            <w:proofErr w:type="spellStart"/>
            <w:r w:rsidRPr="007B5F56">
              <w:rPr>
                <w:bCs/>
                <w:i/>
                <w:szCs w:val="20"/>
              </w:rPr>
              <w:t>реторике</w:t>
            </w:r>
            <w:proofErr w:type="spellEnd"/>
            <w:r w:rsidRPr="007B5F56">
              <w:rPr>
                <w:bCs/>
                <w:szCs w:val="20"/>
              </w:rPr>
              <w:t xml:space="preserve">. </w:t>
            </w:r>
            <w:proofErr w:type="spellStart"/>
            <w:r w:rsidRPr="007B5F56">
              <w:rPr>
                <w:bCs/>
                <w:szCs w:val="20"/>
              </w:rPr>
              <w:t>Београд</w:t>
            </w:r>
            <w:proofErr w:type="spellEnd"/>
            <w:r w:rsidRPr="007B5F56">
              <w:rPr>
                <w:bCs/>
                <w:szCs w:val="20"/>
              </w:rPr>
              <w:t xml:space="preserve">: </w:t>
            </w:r>
            <w:proofErr w:type="spellStart"/>
            <w:r w:rsidRPr="007B5F56">
              <w:rPr>
                <w:bCs/>
                <w:szCs w:val="20"/>
              </w:rPr>
              <w:t>Војноиздавачки</w:t>
            </w:r>
            <w:proofErr w:type="spellEnd"/>
            <w:r w:rsidRPr="007B5F56">
              <w:rPr>
                <w:bCs/>
                <w:szCs w:val="20"/>
              </w:rPr>
              <w:t xml:space="preserve"> </w:t>
            </w:r>
            <w:proofErr w:type="spellStart"/>
            <w:r w:rsidRPr="007B5F56">
              <w:rPr>
                <w:bCs/>
                <w:szCs w:val="20"/>
              </w:rPr>
              <w:t>завод</w:t>
            </w:r>
            <w:proofErr w:type="spellEnd"/>
            <w:r w:rsidRPr="007B5F56">
              <w:rPr>
                <w:bCs/>
                <w:szCs w:val="20"/>
              </w:rPr>
              <w:t>.</w:t>
            </w:r>
          </w:p>
        </w:tc>
      </w:tr>
      <w:tr w:rsidR="006474E4" w:rsidRPr="007B5F5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5F7F9C" w:rsidRPr="007B5F56" w:rsidRDefault="005F7F9C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</w:p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 xml:space="preserve">Број часова </w:t>
            </w:r>
            <w:r w:rsidRPr="007B5F56">
              <w:rPr>
                <w:b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5F7F9C" w:rsidRPr="007B5F56" w:rsidRDefault="005F7F9C" w:rsidP="007B5F56">
            <w:pPr>
              <w:tabs>
                <w:tab w:val="left" w:pos="567"/>
              </w:tabs>
              <w:spacing w:after="60" w:line="276" w:lineRule="auto"/>
              <w:rPr>
                <w:b/>
                <w:szCs w:val="20"/>
                <w:lang w:val="sr-Cyrl-CS"/>
              </w:rPr>
            </w:pPr>
          </w:p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</w:rPr>
            </w:pPr>
            <w:r w:rsidRPr="007B5F56">
              <w:rPr>
                <w:b/>
                <w:szCs w:val="20"/>
                <w:lang w:val="sr-Cyrl-CS"/>
              </w:rPr>
              <w:t>Теоријска настава:</w:t>
            </w:r>
            <w:r w:rsidRPr="007B5F56">
              <w:rPr>
                <w:b/>
                <w:szCs w:val="20"/>
              </w:rPr>
              <w:t xml:space="preserve"> </w:t>
            </w:r>
            <w:r w:rsidRPr="007B5F56">
              <w:rPr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5F7F9C" w:rsidRPr="007B5F56" w:rsidRDefault="005F7F9C" w:rsidP="007B5F56">
            <w:pPr>
              <w:tabs>
                <w:tab w:val="left" w:pos="567"/>
              </w:tabs>
              <w:spacing w:after="60" w:line="276" w:lineRule="auto"/>
              <w:rPr>
                <w:b/>
                <w:szCs w:val="20"/>
                <w:lang w:val="sr-Cyrl-CS"/>
              </w:rPr>
            </w:pPr>
          </w:p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</w:rPr>
            </w:pPr>
            <w:r w:rsidRPr="007B5F56">
              <w:rPr>
                <w:b/>
                <w:szCs w:val="20"/>
                <w:lang w:val="sr-Cyrl-CS"/>
              </w:rPr>
              <w:t>Практична настава:</w:t>
            </w:r>
            <w:r w:rsidRPr="007B5F56">
              <w:rPr>
                <w:b/>
                <w:szCs w:val="20"/>
              </w:rPr>
              <w:t xml:space="preserve"> </w:t>
            </w:r>
            <w:r w:rsidR="006A412D" w:rsidRPr="007B5F56">
              <w:rPr>
                <w:szCs w:val="20"/>
              </w:rPr>
              <w:t>0</w:t>
            </w:r>
          </w:p>
        </w:tc>
      </w:tr>
      <w:tr w:rsidR="006474E4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Методе извођења наставе</w:t>
            </w:r>
          </w:p>
          <w:p w:rsidR="002113C9" w:rsidRPr="007B5F56" w:rsidRDefault="006474E4" w:rsidP="00A4629C">
            <w:pPr>
              <w:tabs>
                <w:tab w:val="left" w:pos="567"/>
              </w:tabs>
              <w:spacing w:after="60" w:line="276" w:lineRule="auto"/>
              <w:rPr>
                <w:szCs w:val="20"/>
              </w:rPr>
            </w:pPr>
            <w:r w:rsidRPr="007B5F56">
              <w:rPr>
                <w:szCs w:val="20"/>
                <w:lang w:val="sr-Cyrl-CS"/>
              </w:rPr>
              <w:t>Предавања, консултације</w:t>
            </w:r>
            <w:r w:rsidRPr="007B5F56">
              <w:rPr>
                <w:szCs w:val="20"/>
              </w:rPr>
              <w:t>.</w:t>
            </w:r>
          </w:p>
        </w:tc>
      </w:tr>
      <w:tr w:rsidR="006474E4" w:rsidRPr="007B5F5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4E4" w:rsidRPr="007B5F56" w:rsidRDefault="006474E4" w:rsidP="007B5F56">
            <w:pPr>
              <w:tabs>
                <w:tab w:val="left" w:pos="567"/>
              </w:tabs>
              <w:spacing w:after="60" w:line="276" w:lineRule="auto"/>
              <w:rPr>
                <w:b/>
                <w:bCs/>
                <w:szCs w:val="20"/>
                <w:lang w:val="sr-Cyrl-CS"/>
              </w:rPr>
            </w:pPr>
            <w:r w:rsidRPr="007B5F56">
              <w:rPr>
                <w:b/>
                <w:bCs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D721C" w:rsidRPr="007B5F56" w:rsidTr="00434B04">
        <w:trPr>
          <w:trHeight w:val="227"/>
          <w:jc w:val="center"/>
        </w:trPr>
        <w:tc>
          <w:tcPr>
            <w:tcW w:w="3146" w:type="dxa"/>
          </w:tcPr>
          <w:p w:rsidR="005D721C" w:rsidRPr="007B5F56" w:rsidRDefault="005D721C" w:rsidP="007B5F56">
            <w:pPr>
              <w:spacing w:line="276" w:lineRule="auto"/>
              <w:rPr>
                <w:b/>
                <w:szCs w:val="20"/>
              </w:rPr>
            </w:pPr>
            <w:proofErr w:type="spellStart"/>
            <w:r w:rsidRPr="007B5F56">
              <w:rPr>
                <w:b/>
                <w:szCs w:val="20"/>
              </w:rPr>
              <w:t>Предиспитне</w:t>
            </w:r>
            <w:proofErr w:type="spellEnd"/>
            <w:r w:rsidRPr="007B5F56">
              <w:rPr>
                <w:b/>
                <w:szCs w:val="20"/>
              </w:rPr>
              <w:t xml:space="preserve"> </w:t>
            </w:r>
            <w:proofErr w:type="spellStart"/>
            <w:r w:rsidRPr="007B5F56">
              <w:rPr>
                <w:b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</w:tcPr>
          <w:p w:rsidR="005D721C" w:rsidRPr="007B5F56" w:rsidRDefault="005D721C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shd w:val="clear" w:color="auto" w:fill="auto"/>
          </w:tcPr>
          <w:p w:rsidR="005D721C" w:rsidRPr="007B5F56" w:rsidRDefault="005D721C" w:rsidP="007B5F56">
            <w:pPr>
              <w:spacing w:line="276" w:lineRule="auto"/>
              <w:rPr>
                <w:b/>
                <w:szCs w:val="20"/>
              </w:rPr>
            </w:pPr>
            <w:proofErr w:type="spellStart"/>
            <w:r w:rsidRPr="007B5F56">
              <w:rPr>
                <w:b/>
                <w:szCs w:val="20"/>
              </w:rPr>
              <w:t>Завршни</w:t>
            </w:r>
            <w:proofErr w:type="spellEnd"/>
            <w:r w:rsidRPr="007B5F56">
              <w:rPr>
                <w:b/>
                <w:szCs w:val="20"/>
              </w:rPr>
              <w:t xml:space="preserve"> </w:t>
            </w:r>
            <w:proofErr w:type="spellStart"/>
            <w:r w:rsidRPr="007B5F56">
              <w:rPr>
                <w:b/>
                <w:szCs w:val="20"/>
              </w:rPr>
              <w:t>испит</w:t>
            </w:r>
            <w:proofErr w:type="spellEnd"/>
            <w:r w:rsidRPr="007B5F56">
              <w:rPr>
                <w:b/>
                <w:szCs w:val="20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5D721C" w:rsidRPr="007B5F56" w:rsidRDefault="005D721C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поена</w:t>
            </w:r>
            <w:proofErr w:type="spellEnd"/>
          </w:p>
        </w:tc>
      </w:tr>
      <w:tr w:rsidR="007D6D0D" w:rsidRPr="007B5F56" w:rsidTr="00AF3DD9">
        <w:trPr>
          <w:trHeight w:val="227"/>
          <w:jc w:val="center"/>
        </w:trPr>
        <w:tc>
          <w:tcPr>
            <w:tcW w:w="3146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активност</w:t>
            </w:r>
            <w:proofErr w:type="spellEnd"/>
            <w:r w:rsidRPr="007B5F56">
              <w:rPr>
                <w:szCs w:val="20"/>
              </w:rPr>
              <w:t xml:space="preserve"> у </w:t>
            </w:r>
            <w:proofErr w:type="spellStart"/>
            <w:r w:rsidRPr="007B5F56">
              <w:rPr>
                <w:szCs w:val="20"/>
              </w:rPr>
              <w:t>току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предавања</w:t>
            </w:r>
            <w:proofErr w:type="spellEnd"/>
          </w:p>
        </w:tc>
        <w:tc>
          <w:tcPr>
            <w:tcW w:w="1960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r w:rsidRPr="007B5F56">
              <w:rPr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писмени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r w:rsidRPr="007B5F56">
              <w:rPr>
                <w:szCs w:val="20"/>
              </w:rPr>
              <w:t>40</w:t>
            </w:r>
          </w:p>
        </w:tc>
      </w:tr>
      <w:tr w:rsidR="007D6D0D" w:rsidRPr="007B5F56" w:rsidTr="00AF3DD9">
        <w:trPr>
          <w:trHeight w:val="227"/>
          <w:jc w:val="center"/>
        </w:trPr>
        <w:tc>
          <w:tcPr>
            <w:tcW w:w="3146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практична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настава</w:t>
            </w:r>
            <w:proofErr w:type="spellEnd"/>
          </w:p>
        </w:tc>
        <w:tc>
          <w:tcPr>
            <w:tcW w:w="1960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усмени</w:t>
            </w:r>
            <w:proofErr w:type="spellEnd"/>
            <w:r w:rsidRPr="007B5F56">
              <w:rPr>
                <w:szCs w:val="20"/>
              </w:rPr>
              <w:t xml:space="preserve"> </w:t>
            </w:r>
            <w:proofErr w:type="spellStart"/>
            <w:r w:rsidRPr="007B5F56">
              <w:rPr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r w:rsidRPr="007B5F56">
              <w:rPr>
                <w:szCs w:val="20"/>
              </w:rPr>
              <w:t>30</w:t>
            </w:r>
          </w:p>
        </w:tc>
      </w:tr>
      <w:tr w:rsidR="007D6D0D" w:rsidRPr="007B5F56" w:rsidTr="00AF3DD9">
        <w:trPr>
          <w:trHeight w:val="227"/>
          <w:jc w:val="center"/>
        </w:trPr>
        <w:tc>
          <w:tcPr>
            <w:tcW w:w="3146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колоквијум</w:t>
            </w:r>
            <w:proofErr w:type="spellEnd"/>
            <w:r w:rsidRPr="007B5F56">
              <w:rPr>
                <w:szCs w:val="20"/>
              </w:rPr>
              <w:t>-и</w:t>
            </w:r>
          </w:p>
        </w:tc>
        <w:tc>
          <w:tcPr>
            <w:tcW w:w="1960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  <w:tc>
          <w:tcPr>
            <w:tcW w:w="1244" w:type="dxa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</w:tr>
      <w:tr w:rsidR="007D6D0D" w:rsidRPr="007B5F56" w:rsidTr="00AF3DD9">
        <w:trPr>
          <w:trHeight w:val="227"/>
          <w:jc w:val="center"/>
        </w:trPr>
        <w:tc>
          <w:tcPr>
            <w:tcW w:w="3146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  <w:proofErr w:type="spellStart"/>
            <w:r w:rsidRPr="007B5F56">
              <w:rPr>
                <w:szCs w:val="20"/>
              </w:rPr>
              <w:t>семинар</w:t>
            </w:r>
            <w:proofErr w:type="spellEnd"/>
            <w:r w:rsidRPr="007B5F56">
              <w:rPr>
                <w:szCs w:val="20"/>
              </w:rPr>
              <w:t>-и</w:t>
            </w:r>
          </w:p>
        </w:tc>
        <w:tc>
          <w:tcPr>
            <w:tcW w:w="1960" w:type="dxa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  <w:tc>
          <w:tcPr>
            <w:tcW w:w="1244" w:type="dxa"/>
            <w:shd w:val="clear" w:color="auto" w:fill="auto"/>
          </w:tcPr>
          <w:p w:rsidR="007D6D0D" w:rsidRPr="007B5F56" w:rsidRDefault="007D6D0D" w:rsidP="007B5F56">
            <w:pPr>
              <w:spacing w:line="276" w:lineRule="auto"/>
              <w:rPr>
                <w:szCs w:val="20"/>
              </w:rPr>
            </w:pPr>
          </w:p>
        </w:tc>
      </w:tr>
    </w:tbl>
    <w:p w:rsidR="002E6724" w:rsidRDefault="002E6724"/>
    <w:sectPr w:rsidR="002E6724" w:rsidSect="00D0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04CF9"/>
    <w:rsid w:val="002113C9"/>
    <w:rsid w:val="002318E5"/>
    <w:rsid w:val="002E6724"/>
    <w:rsid w:val="004C12C3"/>
    <w:rsid w:val="00556E7C"/>
    <w:rsid w:val="005D721C"/>
    <w:rsid w:val="005F7F9C"/>
    <w:rsid w:val="0064297E"/>
    <w:rsid w:val="006474E4"/>
    <w:rsid w:val="0067289D"/>
    <w:rsid w:val="006A412D"/>
    <w:rsid w:val="007B5F56"/>
    <w:rsid w:val="007D6D0D"/>
    <w:rsid w:val="008550ED"/>
    <w:rsid w:val="00925994"/>
    <w:rsid w:val="0096115D"/>
    <w:rsid w:val="009A1A51"/>
    <w:rsid w:val="00A4629C"/>
    <w:rsid w:val="00A8366A"/>
    <w:rsid w:val="00B15CC2"/>
    <w:rsid w:val="00B31B60"/>
    <w:rsid w:val="00D0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EE8C0"/>
  <w15:docId w15:val="{85E21387-7C81-41D8-87F2-DE89C4CB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4E4"/>
    <w:pPr>
      <w:spacing w:after="0" w:line="240" w:lineRule="auto"/>
    </w:pPr>
    <w:rPr>
      <w:rFonts w:ascii="Times New Roman" w:eastAsia="Calibri" w:hAnsi="Times New Roman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2020-06-19T11:09:00Z</dcterms:created>
  <dcterms:modified xsi:type="dcterms:W3CDTF">2024-02-20T10:39:00Z</dcterms:modified>
</cp:coreProperties>
</file>